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5C3105" w:rsidRPr="005C3105" w:rsidTr="00C946A0">
        <w:tc>
          <w:tcPr>
            <w:tcW w:w="3936" w:type="dxa"/>
          </w:tcPr>
          <w:p w:rsidR="005C3105" w:rsidRPr="005C3105" w:rsidRDefault="005C3105" w:rsidP="00C946A0">
            <w:pPr>
              <w:autoSpaceDE w:val="0"/>
              <w:autoSpaceDN w:val="0"/>
              <w:adjustRightInd w:val="0"/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  <w:hideMark/>
          </w:tcPr>
          <w:p w:rsidR="005C3105" w:rsidRPr="005C3105" w:rsidRDefault="005C3105" w:rsidP="008067AD">
            <w:pPr>
              <w:tabs>
                <w:tab w:val="left" w:pos="1485"/>
                <w:tab w:val="center" w:pos="2304"/>
              </w:tabs>
              <w:autoSpaceDE w:val="0"/>
              <w:autoSpaceDN w:val="0"/>
              <w:adjustRightInd w:val="0"/>
              <w:ind w:left="1167"/>
              <w:contextualSpacing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C3105" w:rsidRPr="005C3105" w:rsidRDefault="005C3105" w:rsidP="008067AD">
            <w:pPr>
              <w:autoSpaceDE w:val="0"/>
              <w:autoSpaceDN w:val="0"/>
              <w:adjustRightInd w:val="0"/>
              <w:ind w:left="11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>к Соглашению</w:t>
            </w:r>
          </w:p>
          <w:p w:rsidR="008067AD" w:rsidRDefault="005C3105" w:rsidP="008067AD">
            <w:pPr>
              <w:autoSpaceDE w:val="0"/>
              <w:autoSpaceDN w:val="0"/>
              <w:adjustRightInd w:val="0"/>
              <w:ind w:left="11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администрацией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Глафировского сельского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поселения Щербиновского </w:t>
            </w:r>
            <w:r w:rsidR="008067A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Краснодарского края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муниципального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образования Щербиновский </w:t>
            </w:r>
            <w:r w:rsidR="00C946A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C946A0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полномочий на осуществление 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части полномочий администрации Глафировского сельского поселения Щербиновского </w:t>
            </w:r>
            <w:r w:rsidR="008067A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5C3105" w:rsidRPr="005C3105" w:rsidRDefault="005C3105" w:rsidP="008067AD">
            <w:pPr>
              <w:autoSpaceDE w:val="0"/>
              <w:autoSpaceDN w:val="0"/>
              <w:adjustRightInd w:val="0"/>
              <w:ind w:left="11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>по организации ритуальных услуг</w:t>
            </w:r>
            <w:r w:rsidR="0063700E">
              <w:rPr>
                <w:rFonts w:ascii="Times New Roman" w:hAnsi="Times New Roman" w:cs="Times New Roman"/>
                <w:sz w:val="28"/>
                <w:szCs w:val="28"/>
              </w:rPr>
              <w:t xml:space="preserve"> на 2026</w:t>
            </w:r>
            <w:r w:rsidRPr="005C310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C3105" w:rsidRPr="005C3105" w:rsidRDefault="005C3105" w:rsidP="00C946A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105" w:rsidRPr="005C3105" w:rsidRDefault="005C3105" w:rsidP="00C946A0">
      <w:pPr>
        <w:tabs>
          <w:tab w:val="left" w:pos="607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27F6" w:rsidRDefault="005C3105" w:rsidP="006B27F6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>Расчет о</w:t>
      </w:r>
      <w:r w:rsidR="006B27F6">
        <w:rPr>
          <w:rFonts w:ascii="Times New Roman" w:hAnsi="Times New Roman" w:cs="Times New Roman"/>
          <w:b/>
          <w:sz w:val="28"/>
          <w:szCs w:val="28"/>
        </w:rPr>
        <w:t>бъема межбюджетных трансфертов,</w:t>
      </w:r>
    </w:p>
    <w:p w:rsidR="005C3105" w:rsidRPr="005C3105" w:rsidRDefault="005C3105" w:rsidP="006B27F6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>передаваемых из бюджета Глафировского</w:t>
      </w:r>
      <w:r w:rsidR="006B27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105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Щербиновского </w:t>
      </w:r>
      <w:r w:rsidR="006B27F6" w:rsidRPr="006B27F6">
        <w:rPr>
          <w:rFonts w:ascii="Times New Roman" w:hAnsi="Times New Roman" w:cs="Times New Roman"/>
          <w:b/>
          <w:sz w:val="28"/>
          <w:szCs w:val="28"/>
        </w:rPr>
        <w:t>муниципального района Краснодарского края</w:t>
      </w:r>
      <w:r w:rsidR="006B27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105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6B27F6" w:rsidRDefault="005C3105" w:rsidP="006B27F6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C946A0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 w:rsidRPr="005C3105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946A0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6B27F6" w:rsidRDefault="005C3105" w:rsidP="006B27F6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>на осуществление</w:t>
      </w:r>
      <w:r w:rsidR="006B27F6">
        <w:rPr>
          <w:rFonts w:ascii="Times New Roman" w:hAnsi="Times New Roman" w:cs="Times New Roman"/>
          <w:b/>
          <w:sz w:val="28"/>
          <w:szCs w:val="28"/>
        </w:rPr>
        <w:t xml:space="preserve"> части полномочий администрации</w:t>
      </w:r>
    </w:p>
    <w:p w:rsidR="006B27F6" w:rsidRDefault="005C3105" w:rsidP="006B27F6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 xml:space="preserve">Глафировского сельского </w:t>
      </w:r>
      <w:r w:rsidR="006B27F6">
        <w:rPr>
          <w:rFonts w:ascii="Times New Roman" w:hAnsi="Times New Roman" w:cs="Times New Roman"/>
          <w:b/>
          <w:sz w:val="28"/>
          <w:szCs w:val="28"/>
        </w:rPr>
        <w:t>поселения Щербиновского</w:t>
      </w:r>
    </w:p>
    <w:p w:rsidR="006B27F6" w:rsidRDefault="006B27F6" w:rsidP="006B27F6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7F6">
        <w:rPr>
          <w:rFonts w:ascii="Times New Roman" w:hAnsi="Times New Roman" w:cs="Times New Roman"/>
          <w:b/>
          <w:sz w:val="28"/>
          <w:szCs w:val="28"/>
        </w:rPr>
        <w:t>муниципального района Краснодарского края</w:t>
      </w:r>
    </w:p>
    <w:p w:rsidR="005C3105" w:rsidRPr="005C3105" w:rsidRDefault="005C3105" w:rsidP="006B27F6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105">
        <w:rPr>
          <w:rFonts w:ascii="Times New Roman" w:hAnsi="Times New Roman" w:cs="Times New Roman"/>
          <w:b/>
          <w:sz w:val="28"/>
          <w:szCs w:val="28"/>
        </w:rPr>
        <w:t xml:space="preserve">по организации </w:t>
      </w:r>
      <w:r w:rsidR="0063700E">
        <w:rPr>
          <w:rFonts w:ascii="Times New Roman" w:hAnsi="Times New Roman" w:cs="Times New Roman"/>
          <w:b/>
          <w:sz w:val="28"/>
          <w:szCs w:val="28"/>
        </w:rPr>
        <w:t>ритуальных услуг на 2026</w:t>
      </w:r>
      <w:r w:rsidRPr="005C310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C3105" w:rsidRPr="008067AD" w:rsidRDefault="005C3105" w:rsidP="00C946A0">
      <w:pPr>
        <w:autoSpaceDE w:val="0"/>
        <w:autoSpaceDN w:val="0"/>
        <w:adjustRightInd w:val="0"/>
        <w:spacing w:after="0" w:line="240" w:lineRule="auto"/>
        <w:ind w:left="1134" w:right="113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3105" w:rsidRPr="005C3105" w:rsidRDefault="005C3105" w:rsidP="00C946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передаваемых из бюджета Глафировского сельского поселения Щербиновского </w:t>
      </w:r>
      <w:r w:rsidR="006B27F6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="006B27F6" w:rsidRPr="005C3105">
        <w:rPr>
          <w:rFonts w:ascii="Times New Roman" w:hAnsi="Times New Roman" w:cs="Times New Roman"/>
          <w:sz w:val="28"/>
          <w:szCs w:val="28"/>
        </w:rPr>
        <w:t xml:space="preserve"> </w:t>
      </w:r>
      <w:r w:rsidRPr="005C3105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C946A0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C3105">
        <w:rPr>
          <w:rFonts w:ascii="Times New Roman" w:hAnsi="Times New Roman" w:cs="Times New Roman"/>
          <w:sz w:val="28"/>
          <w:szCs w:val="28"/>
        </w:rPr>
        <w:t xml:space="preserve"> на осуществление Администрацией </w:t>
      </w:r>
      <w:r w:rsidR="00C946A0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C3105">
        <w:rPr>
          <w:rFonts w:ascii="Times New Roman" w:hAnsi="Times New Roman" w:cs="Times New Roman"/>
          <w:sz w:val="28"/>
          <w:szCs w:val="28"/>
        </w:rPr>
        <w:t xml:space="preserve"> полномочий на осуществление части полномочий администрации Глафировского сельского поселения Щербиновского </w:t>
      </w:r>
      <w:r w:rsidR="006B27F6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="006B27F6" w:rsidRPr="005C3105">
        <w:rPr>
          <w:rFonts w:ascii="Times New Roman" w:hAnsi="Times New Roman" w:cs="Times New Roman"/>
          <w:sz w:val="28"/>
          <w:szCs w:val="28"/>
        </w:rPr>
        <w:t xml:space="preserve"> </w:t>
      </w:r>
      <w:r w:rsidRPr="005C3105">
        <w:rPr>
          <w:rFonts w:ascii="Times New Roman" w:hAnsi="Times New Roman" w:cs="Times New Roman"/>
          <w:sz w:val="28"/>
          <w:szCs w:val="28"/>
        </w:rPr>
        <w:t>на 202</w:t>
      </w:r>
      <w:r w:rsidR="0063700E">
        <w:rPr>
          <w:rFonts w:ascii="Times New Roman" w:hAnsi="Times New Roman" w:cs="Times New Roman"/>
          <w:sz w:val="28"/>
          <w:szCs w:val="28"/>
        </w:rPr>
        <w:t>6</w:t>
      </w:r>
      <w:r w:rsidR="009903F6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63700E">
        <w:rPr>
          <w:rFonts w:ascii="Times New Roman" w:hAnsi="Times New Roman" w:cs="Times New Roman"/>
          <w:sz w:val="28"/>
          <w:szCs w:val="28"/>
        </w:rPr>
        <w:t>49 600</w:t>
      </w:r>
      <w:r w:rsidRPr="005C3105">
        <w:rPr>
          <w:rFonts w:ascii="Times New Roman" w:hAnsi="Times New Roman" w:cs="Times New Roman"/>
          <w:sz w:val="28"/>
          <w:szCs w:val="28"/>
        </w:rPr>
        <w:t xml:space="preserve"> (</w:t>
      </w:r>
      <w:r w:rsidR="0063700E">
        <w:rPr>
          <w:rFonts w:ascii="Times New Roman" w:hAnsi="Times New Roman" w:cs="Times New Roman"/>
          <w:sz w:val="28"/>
          <w:szCs w:val="28"/>
        </w:rPr>
        <w:t>сорок девять тысяч шестьсот</w:t>
      </w:r>
      <w:r w:rsidRPr="005C3105">
        <w:rPr>
          <w:rFonts w:ascii="Times New Roman" w:hAnsi="Times New Roman" w:cs="Times New Roman"/>
          <w:sz w:val="28"/>
          <w:szCs w:val="28"/>
        </w:rPr>
        <w:t>) рубл</w:t>
      </w:r>
      <w:r w:rsidR="0063700E">
        <w:rPr>
          <w:rFonts w:ascii="Times New Roman" w:hAnsi="Times New Roman" w:cs="Times New Roman"/>
          <w:sz w:val="28"/>
          <w:szCs w:val="28"/>
        </w:rPr>
        <w:t>ей</w:t>
      </w:r>
      <w:r w:rsidRPr="005C3105">
        <w:rPr>
          <w:rFonts w:ascii="Times New Roman" w:hAnsi="Times New Roman" w:cs="Times New Roman"/>
          <w:sz w:val="28"/>
          <w:szCs w:val="28"/>
        </w:rPr>
        <w:t xml:space="preserve"> и определяется следующим образом: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Годовой фонд труда оплаты специалиста </w:t>
      </w:r>
      <w:r w:rsidRPr="005C31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C3105">
        <w:rPr>
          <w:rFonts w:ascii="Times New Roman" w:hAnsi="Times New Roman" w:cs="Times New Roman"/>
          <w:sz w:val="28"/>
          <w:szCs w:val="28"/>
        </w:rPr>
        <w:t xml:space="preserve"> категории</w:t>
      </w:r>
      <w:r w:rsidR="0063700E">
        <w:rPr>
          <w:rFonts w:ascii="Times New Roman" w:hAnsi="Times New Roman" w:cs="Times New Roman"/>
          <w:sz w:val="28"/>
          <w:szCs w:val="28"/>
        </w:rPr>
        <w:t xml:space="preserve"> и подсобного рабочего, занятых</w:t>
      </w:r>
      <w:r w:rsidRPr="005C3105">
        <w:rPr>
          <w:rFonts w:ascii="Times New Roman" w:hAnsi="Times New Roman" w:cs="Times New Roman"/>
          <w:sz w:val="28"/>
          <w:szCs w:val="28"/>
        </w:rPr>
        <w:t xml:space="preserve"> в обеспечении реализации переданных полномочий, составляет </w:t>
      </w:r>
      <w:r w:rsidR="0063700E">
        <w:rPr>
          <w:rFonts w:ascii="Times New Roman" w:hAnsi="Times New Roman" w:cs="Times New Roman"/>
          <w:sz w:val="28"/>
          <w:szCs w:val="28"/>
        </w:rPr>
        <w:t>933 846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(</w:t>
      </w:r>
      <w:r w:rsidR="0063700E">
        <w:rPr>
          <w:rFonts w:ascii="Times New Roman" w:hAnsi="Times New Roman" w:cs="Times New Roman"/>
          <w:sz w:val="28"/>
          <w:szCs w:val="28"/>
        </w:rPr>
        <w:t>девятьсот тридцать три тысячи восемьсот сорок шесть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рубл</w:t>
      </w:r>
      <w:r w:rsidR="009903F6">
        <w:rPr>
          <w:rFonts w:ascii="Times New Roman" w:hAnsi="Times New Roman" w:cs="Times New Roman"/>
          <w:sz w:val="28"/>
          <w:szCs w:val="28"/>
        </w:rPr>
        <w:t>ей</w:t>
      </w:r>
      <w:r w:rsidR="0063700E">
        <w:rPr>
          <w:rFonts w:ascii="Times New Roman" w:hAnsi="Times New Roman" w:cs="Times New Roman"/>
          <w:sz w:val="28"/>
          <w:szCs w:val="28"/>
        </w:rPr>
        <w:t>48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копе</w:t>
      </w:r>
      <w:r w:rsidR="009903F6">
        <w:rPr>
          <w:rFonts w:ascii="Times New Roman" w:hAnsi="Times New Roman" w:cs="Times New Roman"/>
          <w:sz w:val="28"/>
          <w:szCs w:val="28"/>
        </w:rPr>
        <w:t>ек</w:t>
      </w:r>
      <w:r w:rsidR="009903F6" w:rsidRPr="00DB226B">
        <w:rPr>
          <w:rFonts w:ascii="Times New Roman" w:hAnsi="Times New Roman" w:cs="Times New Roman"/>
          <w:sz w:val="28"/>
          <w:szCs w:val="28"/>
        </w:rPr>
        <w:t>.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Материальное обеспечение деятельности в области реализации переданных полномочий установлено на уровне 5 % от годового фонда оплаты труда и составляет </w:t>
      </w:r>
      <w:r w:rsidR="0063700E">
        <w:rPr>
          <w:rFonts w:ascii="Times New Roman" w:hAnsi="Times New Roman" w:cs="Times New Roman"/>
          <w:sz w:val="28"/>
          <w:szCs w:val="28"/>
        </w:rPr>
        <w:t xml:space="preserve">46 692 </w:t>
      </w:r>
      <w:r w:rsidR="009903F6">
        <w:rPr>
          <w:rFonts w:ascii="Times New Roman" w:hAnsi="Times New Roman" w:cs="Times New Roman"/>
          <w:sz w:val="28"/>
          <w:szCs w:val="28"/>
        </w:rPr>
        <w:t>(</w:t>
      </w:r>
      <w:r w:rsidR="0063700E">
        <w:rPr>
          <w:rFonts w:ascii="Times New Roman" w:hAnsi="Times New Roman" w:cs="Times New Roman"/>
          <w:sz w:val="28"/>
          <w:szCs w:val="28"/>
        </w:rPr>
        <w:t>сорок шесть тысяч шестьсот девяносто два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рубл</w:t>
      </w:r>
      <w:r w:rsidR="009903F6">
        <w:rPr>
          <w:rFonts w:ascii="Times New Roman" w:hAnsi="Times New Roman" w:cs="Times New Roman"/>
          <w:sz w:val="28"/>
          <w:szCs w:val="28"/>
        </w:rPr>
        <w:t>я</w:t>
      </w:r>
      <w:r w:rsidR="0063700E">
        <w:rPr>
          <w:rFonts w:ascii="Times New Roman" w:hAnsi="Times New Roman" w:cs="Times New Roman"/>
          <w:sz w:val="28"/>
          <w:szCs w:val="28"/>
        </w:rPr>
        <w:t>32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копе</w:t>
      </w:r>
      <w:r w:rsidR="0063700E">
        <w:rPr>
          <w:rFonts w:ascii="Times New Roman" w:hAnsi="Times New Roman" w:cs="Times New Roman"/>
          <w:sz w:val="28"/>
          <w:szCs w:val="28"/>
        </w:rPr>
        <w:t>й</w:t>
      </w:r>
      <w:r w:rsidR="009903F6">
        <w:rPr>
          <w:rFonts w:ascii="Times New Roman" w:hAnsi="Times New Roman" w:cs="Times New Roman"/>
          <w:sz w:val="28"/>
          <w:szCs w:val="28"/>
        </w:rPr>
        <w:t>к</w:t>
      </w:r>
      <w:r w:rsidR="0063700E">
        <w:rPr>
          <w:rFonts w:ascii="Times New Roman" w:hAnsi="Times New Roman" w:cs="Times New Roman"/>
          <w:sz w:val="28"/>
          <w:szCs w:val="28"/>
        </w:rPr>
        <w:t>и</w:t>
      </w:r>
      <w:r w:rsidR="009903F6" w:rsidRPr="00DB226B">
        <w:rPr>
          <w:rFonts w:ascii="Times New Roman" w:hAnsi="Times New Roman" w:cs="Times New Roman"/>
          <w:sz w:val="28"/>
          <w:szCs w:val="28"/>
        </w:rPr>
        <w:t>.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Общая сумма межбюджетных трансфертов, перечисляемых всеми сельскими поселениями, необходимых для обеспечения реализации переданных полномочий составляет </w:t>
      </w:r>
      <w:r w:rsidR="0063700E">
        <w:rPr>
          <w:rFonts w:ascii="Times New Roman" w:hAnsi="Times New Roman" w:cs="Times New Roman"/>
          <w:sz w:val="28"/>
          <w:szCs w:val="28"/>
        </w:rPr>
        <w:t>980 538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(</w:t>
      </w:r>
      <w:r w:rsidR="0063700E">
        <w:rPr>
          <w:rFonts w:ascii="Times New Roman" w:hAnsi="Times New Roman" w:cs="Times New Roman"/>
          <w:sz w:val="28"/>
          <w:szCs w:val="28"/>
        </w:rPr>
        <w:t>девятьсот восемьдесят тысяч пятьсот тридцать восемь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) </w:t>
      </w:r>
      <w:r w:rsidR="0063700E">
        <w:rPr>
          <w:rFonts w:ascii="Times New Roman" w:hAnsi="Times New Roman" w:cs="Times New Roman"/>
          <w:sz w:val="28"/>
          <w:szCs w:val="28"/>
        </w:rPr>
        <w:t>рублей 80</w:t>
      </w:r>
      <w:r w:rsidR="009903F6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, с учетом округления до целых чисел – </w:t>
      </w:r>
      <w:r w:rsidR="0063700E">
        <w:rPr>
          <w:rFonts w:ascii="Times New Roman" w:hAnsi="Times New Roman" w:cs="Times New Roman"/>
          <w:sz w:val="28"/>
          <w:szCs w:val="28"/>
        </w:rPr>
        <w:t>980 500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(</w:t>
      </w:r>
      <w:r w:rsidR="0063700E">
        <w:rPr>
          <w:rFonts w:ascii="Times New Roman" w:hAnsi="Times New Roman" w:cs="Times New Roman"/>
          <w:sz w:val="28"/>
          <w:szCs w:val="28"/>
        </w:rPr>
        <w:t>девятьсот восемьдесят тысяч пятьсот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руб</w:t>
      </w:r>
      <w:r w:rsidR="0063700E">
        <w:rPr>
          <w:rFonts w:ascii="Times New Roman" w:hAnsi="Times New Roman" w:cs="Times New Roman"/>
          <w:sz w:val="28"/>
          <w:szCs w:val="28"/>
        </w:rPr>
        <w:t>лей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00 копеек.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Объем передаваемого межбюджетного трансферта Глафировским сельским поселением Щербиновского </w:t>
      </w:r>
      <w:r w:rsidR="00DF040E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="00DF040E" w:rsidRPr="005C3105">
        <w:rPr>
          <w:rFonts w:ascii="Times New Roman" w:hAnsi="Times New Roman" w:cs="Times New Roman"/>
          <w:sz w:val="28"/>
          <w:szCs w:val="28"/>
        </w:rPr>
        <w:t xml:space="preserve"> </w:t>
      </w:r>
      <w:r w:rsidRPr="005C3105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C946A0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Pr="005C3105">
        <w:rPr>
          <w:rFonts w:ascii="Times New Roman" w:hAnsi="Times New Roman" w:cs="Times New Roman"/>
          <w:sz w:val="28"/>
          <w:szCs w:val="28"/>
        </w:rPr>
        <w:t xml:space="preserve"> определяется в следующем порядке: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ОМТ=ОМТ1*КОМТ, где: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ОМТ – итоговый объем передаваемого межбюджетного трансферта, с округлением до целых значений (рублей);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ОМТ1 – расчетный объем межбюджетного трансферта (рублей);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КОМТ – коэффициент для расчета объема межбюджетного трансферта.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ОМТ1=ФОТ/К*КМО*КОР, где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ФОТ – годовой фонд оплаты труда специалиста </w:t>
      </w:r>
      <w:r w:rsidRPr="005C31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C3105">
        <w:rPr>
          <w:rFonts w:ascii="Times New Roman" w:hAnsi="Times New Roman" w:cs="Times New Roman"/>
          <w:sz w:val="28"/>
          <w:szCs w:val="28"/>
        </w:rPr>
        <w:t xml:space="preserve"> категории</w:t>
      </w:r>
      <w:r w:rsidR="0063700E">
        <w:rPr>
          <w:rFonts w:ascii="Times New Roman" w:hAnsi="Times New Roman" w:cs="Times New Roman"/>
          <w:sz w:val="28"/>
          <w:szCs w:val="28"/>
        </w:rPr>
        <w:t xml:space="preserve"> и подсобного рабочего</w:t>
      </w:r>
      <w:r w:rsidRPr="005C3105">
        <w:rPr>
          <w:rFonts w:ascii="Times New Roman" w:hAnsi="Times New Roman" w:cs="Times New Roman"/>
          <w:sz w:val="28"/>
          <w:szCs w:val="28"/>
        </w:rPr>
        <w:t xml:space="preserve"> (рублей);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 – количество органов местного самоуправления, равное 8;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КМО –коэффициент материального обеспечения, равный 1,05;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КОР – коэффициент объема работ, равный 0,2.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КОМТ=ОМТ2/ОМТ1, где</w:t>
      </w:r>
    </w:p>
    <w:p w:rsidR="009903F6" w:rsidRPr="00DB226B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ОМТ2 - промежуточный объем МБТ в зависимости от доли каждого поселения в общем объеме МБТ при целевом объеме 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МБТ </w:t>
      </w:r>
      <w:r w:rsidR="0063700E">
        <w:rPr>
          <w:rFonts w:ascii="Times New Roman" w:hAnsi="Times New Roman" w:cs="Times New Roman"/>
          <w:sz w:val="28"/>
          <w:szCs w:val="28"/>
        </w:rPr>
        <w:t>980 500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(</w:t>
      </w:r>
      <w:r w:rsidR="0063700E">
        <w:rPr>
          <w:rFonts w:ascii="Times New Roman" w:hAnsi="Times New Roman" w:cs="Times New Roman"/>
          <w:sz w:val="28"/>
          <w:szCs w:val="28"/>
        </w:rPr>
        <w:t>девятьсот восемьдесят тысяч пятьсот</w:t>
      </w:r>
      <w:r w:rsidR="009903F6" w:rsidRPr="00DB226B">
        <w:rPr>
          <w:rFonts w:ascii="Times New Roman" w:hAnsi="Times New Roman" w:cs="Times New Roman"/>
          <w:sz w:val="28"/>
          <w:szCs w:val="28"/>
        </w:rPr>
        <w:t>) руб</w:t>
      </w:r>
      <w:r w:rsidR="0063700E">
        <w:rPr>
          <w:rFonts w:ascii="Times New Roman" w:hAnsi="Times New Roman" w:cs="Times New Roman"/>
          <w:sz w:val="28"/>
          <w:szCs w:val="28"/>
        </w:rPr>
        <w:t>лей</w:t>
      </w:r>
      <w:r w:rsidR="009903F6" w:rsidRPr="00DB226B">
        <w:rPr>
          <w:rFonts w:ascii="Times New Roman" w:hAnsi="Times New Roman" w:cs="Times New Roman"/>
          <w:sz w:val="28"/>
          <w:szCs w:val="28"/>
        </w:rPr>
        <w:t xml:space="preserve"> 00 копеек.</w:t>
      </w:r>
    </w:p>
    <w:p w:rsidR="009903F6" w:rsidRDefault="009903F6" w:rsidP="00C946A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ОМТ2=</w:t>
      </w:r>
      <w:r w:rsidR="0063700E">
        <w:rPr>
          <w:rFonts w:ascii="Times New Roman" w:hAnsi="Times New Roman" w:cs="Times New Roman"/>
          <w:sz w:val="28"/>
          <w:szCs w:val="28"/>
        </w:rPr>
        <w:t>980 500</w:t>
      </w:r>
      <w:r w:rsidRPr="00DB226B">
        <w:rPr>
          <w:rFonts w:ascii="Times New Roman" w:hAnsi="Times New Roman" w:cs="Times New Roman"/>
          <w:sz w:val="28"/>
          <w:szCs w:val="28"/>
        </w:rPr>
        <w:t>,00*Д, где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>Д – доля суммы МБТ, передаваемого Глафировским сельским поселением</w:t>
      </w:r>
      <w:r w:rsidR="00DF040E">
        <w:rPr>
          <w:rFonts w:ascii="Times New Roman" w:hAnsi="Times New Roman" w:cs="Times New Roman"/>
          <w:sz w:val="28"/>
          <w:szCs w:val="28"/>
        </w:rPr>
        <w:t xml:space="preserve"> Щербиновского муниципального района Краснодарского края,</w:t>
      </w:r>
      <w:r w:rsidRPr="005C3105">
        <w:rPr>
          <w:rFonts w:ascii="Times New Roman" w:hAnsi="Times New Roman" w:cs="Times New Roman"/>
          <w:sz w:val="28"/>
          <w:szCs w:val="28"/>
        </w:rPr>
        <w:t xml:space="preserve"> в общем о</w:t>
      </w:r>
      <w:r w:rsidR="009903F6">
        <w:rPr>
          <w:rFonts w:ascii="Times New Roman" w:hAnsi="Times New Roman" w:cs="Times New Roman"/>
          <w:sz w:val="28"/>
          <w:szCs w:val="28"/>
        </w:rPr>
        <w:t>бъеме передаваемых МБТ, равная 5</w:t>
      </w:r>
      <w:r w:rsidRPr="005C3105">
        <w:rPr>
          <w:rFonts w:ascii="Times New Roman" w:hAnsi="Times New Roman" w:cs="Times New Roman"/>
          <w:sz w:val="28"/>
          <w:szCs w:val="28"/>
        </w:rPr>
        <w:t>,</w:t>
      </w:r>
      <w:r w:rsidR="0063700E">
        <w:rPr>
          <w:rFonts w:ascii="Times New Roman" w:hAnsi="Times New Roman" w:cs="Times New Roman"/>
          <w:sz w:val="28"/>
          <w:szCs w:val="28"/>
        </w:rPr>
        <w:t>06</w:t>
      </w:r>
      <w:r w:rsidRPr="005C3105">
        <w:rPr>
          <w:rFonts w:ascii="Times New Roman" w:hAnsi="Times New Roman" w:cs="Times New Roman"/>
          <w:sz w:val="28"/>
          <w:szCs w:val="28"/>
        </w:rPr>
        <w:t>% (коэффициент для расче</w:t>
      </w:r>
      <w:r w:rsidR="009903F6">
        <w:rPr>
          <w:rFonts w:ascii="Times New Roman" w:hAnsi="Times New Roman" w:cs="Times New Roman"/>
          <w:sz w:val="28"/>
          <w:szCs w:val="28"/>
        </w:rPr>
        <w:t>та принимается равным 0,05</w:t>
      </w:r>
      <w:r w:rsidRPr="005C3105">
        <w:rPr>
          <w:rFonts w:ascii="Times New Roman" w:hAnsi="Times New Roman" w:cs="Times New Roman"/>
          <w:sz w:val="28"/>
          <w:szCs w:val="28"/>
        </w:rPr>
        <w:t>).</w:t>
      </w:r>
    </w:p>
    <w:p w:rsidR="005C3105" w:rsidRP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105">
        <w:rPr>
          <w:rFonts w:ascii="Times New Roman" w:hAnsi="Times New Roman" w:cs="Times New Roman"/>
          <w:sz w:val="28"/>
          <w:szCs w:val="28"/>
        </w:rPr>
        <w:t xml:space="preserve">Таким образом, сумма передаваемого </w:t>
      </w:r>
      <w:r w:rsidR="009903F6">
        <w:rPr>
          <w:rFonts w:ascii="Times New Roman" w:hAnsi="Times New Roman" w:cs="Times New Roman"/>
          <w:sz w:val="28"/>
          <w:szCs w:val="28"/>
        </w:rPr>
        <w:t>межбюджетного трансфер</w:t>
      </w:r>
      <w:r w:rsidR="0063700E">
        <w:rPr>
          <w:rFonts w:ascii="Times New Roman" w:hAnsi="Times New Roman" w:cs="Times New Roman"/>
          <w:sz w:val="28"/>
          <w:szCs w:val="28"/>
        </w:rPr>
        <w:t>та на 2026</w:t>
      </w:r>
      <w:r w:rsidRPr="005C3105">
        <w:rPr>
          <w:rFonts w:ascii="Times New Roman" w:hAnsi="Times New Roman" w:cs="Times New Roman"/>
          <w:sz w:val="28"/>
          <w:szCs w:val="28"/>
        </w:rPr>
        <w:t xml:space="preserve"> год, составляет:</w:t>
      </w:r>
    </w:p>
    <w:p w:rsidR="005C3105" w:rsidRPr="001B1DA5" w:rsidRDefault="005C3105" w:rsidP="00C946A0">
      <w:pPr>
        <w:pStyle w:val="a9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 w:rsidRPr="005C3105">
        <w:rPr>
          <w:rFonts w:cs="Times New Roman"/>
          <w:szCs w:val="28"/>
        </w:rPr>
        <w:t>ОМТ1=</w:t>
      </w:r>
      <w:r w:rsidR="0063700E">
        <w:rPr>
          <w:szCs w:val="28"/>
        </w:rPr>
        <w:t>933 846</w:t>
      </w:r>
      <w:r w:rsidR="0063700E" w:rsidRPr="0063700E">
        <w:rPr>
          <w:szCs w:val="28"/>
        </w:rPr>
        <w:t>,48</w:t>
      </w:r>
      <w:r w:rsidRPr="0063700E">
        <w:rPr>
          <w:rFonts w:cs="Times New Roman"/>
          <w:szCs w:val="28"/>
        </w:rPr>
        <w:t>/8*1,05*</w:t>
      </w:r>
      <w:r w:rsidRPr="001B1DA5">
        <w:rPr>
          <w:rFonts w:cs="Times New Roman"/>
          <w:szCs w:val="28"/>
        </w:rPr>
        <w:t>0,2=</w:t>
      </w:r>
      <w:r w:rsidR="0063700E" w:rsidRPr="001B1DA5">
        <w:rPr>
          <w:rFonts w:cs="Times New Roman"/>
          <w:szCs w:val="28"/>
        </w:rPr>
        <w:t>24 513,47</w:t>
      </w:r>
      <w:r w:rsidRPr="001B1DA5">
        <w:rPr>
          <w:rFonts w:cs="Times New Roman"/>
          <w:szCs w:val="28"/>
        </w:rPr>
        <w:t xml:space="preserve"> (рублей);</w:t>
      </w:r>
    </w:p>
    <w:p w:rsidR="005C3105" w:rsidRPr="001B1DA5" w:rsidRDefault="005C3105" w:rsidP="00C946A0">
      <w:pPr>
        <w:pStyle w:val="a9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 w:rsidRPr="001B1DA5">
        <w:rPr>
          <w:rFonts w:cs="Times New Roman"/>
          <w:szCs w:val="28"/>
        </w:rPr>
        <w:t>ОМТ2=</w:t>
      </w:r>
      <w:r w:rsidR="0063700E" w:rsidRPr="001B1DA5">
        <w:rPr>
          <w:szCs w:val="28"/>
        </w:rPr>
        <w:t>980 538,8</w:t>
      </w:r>
      <w:r w:rsidRPr="001B1DA5">
        <w:rPr>
          <w:rFonts w:cs="Times New Roman"/>
          <w:szCs w:val="28"/>
        </w:rPr>
        <w:t>*0,0</w:t>
      </w:r>
      <w:r w:rsidR="009903F6" w:rsidRPr="001B1DA5">
        <w:rPr>
          <w:rFonts w:cs="Times New Roman"/>
          <w:szCs w:val="28"/>
        </w:rPr>
        <w:t>5</w:t>
      </w:r>
      <w:r w:rsidRPr="001B1DA5">
        <w:rPr>
          <w:rFonts w:cs="Times New Roman"/>
          <w:szCs w:val="28"/>
        </w:rPr>
        <w:t>=</w:t>
      </w:r>
      <w:r w:rsidR="0063700E" w:rsidRPr="001B1DA5">
        <w:rPr>
          <w:rFonts w:cs="Times New Roman"/>
          <w:szCs w:val="28"/>
        </w:rPr>
        <w:t>49 647,53</w:t>
      </w:r>
      <w:r w:rsidRPr="001B1DA5">
        <w:rPr>
          <w:rFonts w:cs="Times New Roman"/>
          <w:szCs w:val="28"/>
        </w:rPr>
        <w:t xml:space="preserve"> (рублей);</w:t>
      </w:r>
    </w:p>
    <w:p w:rsidR="005C3105" w:rsidRPr="001B1DA5" w:rsidRDefault="009903F6" w:rsidP="00C946A0">
      <w:pPr>
        <w:pStyle w:val="a9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 w:rsidRPr="001B1DA5">
        <w:rPr>
          <w:rFonts w:cs="Times New Roman"/>
          <w:szCs w:val="28"/>
        </w:rPr>
        <w:t>КОМТ=</w:t>
      </w:r>
      <w:r w:rsidR="001B1DA5" w:rsidRPr="001B1DA5">
        <w:rPr>
          <w:rFonts w:cs="Times New Roman"/>
          <w:szCs w:val="28"/>
        </w:rPr>
        <w:t xml:space="preserve">49 647,53 </w:t>
      </w:r>
      <w:r w:rsidR="005C3105" w:rsidRPr="001B1DA5">
        <w:rPr>
          <w:rFonts w:cs="Times New Roman"/>
          <w:szCs w:val="28"/>
        </w:rPr>
        <w:t>/</w:t>
      </w:r>
      <w:r w:rsidR="001B1DA5" w:rsidRPr="001B1DA5">
        <w:rPr>
          <w:rFonts w:cs="Times New Roman"/>
          <w:szCs w:val="28"/>
        </w:rPr>
        <w:t xml:space="preserve">24 513,47 </w:t>
      </w:r>
      <w:r w:rsidR="005C3105" w:rsidRPr="001B1DA5">
        <w:rPr>
          <w:rFonts w:cs="Times New Roman"/>
          <w:szCs w:val="28"/>
        </w:rPr>
        <w:t>=</w:t>
      </w:r>
      <w:r w:rsidR="001B1DA5" w:rsidRPr="001B1DA5">
        <w:rPr>
          <w:rFonts w:cs="Times New Roman"/>
          <w:szCs w:val="28"/>
        </w:rPr>
        <w:t>2,0233773431</w:t>
      </w:r>
      <w:r w:rsidR="005C3105" w:rsidRPr="001B1DA5">
        <w:rPr>
          <w:rFonts w:cs="Times New Roman"/>
          <w:szCs w:val="28"/>
        </w:rPr>
        <w:t>;</w:t>
      </w:r>
    </w:p>
    <w:p w:rsidR="005C3105" w:rsidRPr="001B1DA5" w:rsidRDefault="009903F6" w:rsidP="00C946A0">
      <w:pPr>
        <w:pStyle w:val="a9"/>
        <w:numPr>
          <w:ilvl w:val="0"/>
          <w:numId w:val="1"/>
        </w:numPr>
        <w:spacing w:after="0"/>
        <w:jc w:val="both"/>
        <w:rPr>
          <w:rFonts w:cs="Times New Roman"/>
          <w:szCs w:val="28"/>
        </w:rPr>
      </w:pPr>
      <w:r w:rsidRPr="001B1DA5">
        <w:rPr>
          <w:rFonts w:cs="Times New Roman"/>
          <w:szCs w:val="28"/>
        </w:rPr>
        <w:t>ОМТ=</w:t>
      </w:r>
      <w:r w:rsidR="0063700E" w:rsidRPr="001B1DA5">
        <w:rPr>
          <w:rFonts w:cs="Times New Roman"/>
          <w:szCs w:val="28"/>
        </w:rPr>
        <w:t xml:space="preserve">24 513,47 </w:t>
      </w:r>
      <w:r w:rsidRPr="001B1DA5">
        <w:rPr>
          <w:rFonts w:cs="Times New Roman"/>
          <w:szCs w:val="28"/>
        </w:rPr>
        <w:t>*</w:t>
      </w:r>
      <w:r w:rsidR="001B1DA5" w:rsidRPr="001B1DA5">
        <w:rPr>
          <w:rFonts w:cs="Times New Roman"/>
          <w:szCs w:val="28"/>
        </w:rPr>
        <w:t>2,0233773431</w:t>
      </w:r>
      <w:r w:rsidR="005C3105" w:rsidRPr="001B1DA5">
        <w:rPr>
          <w:rFonts w:cs="Times New Roman"/>
          <w:szCs w:val="28"/>
        </w:rPr>
        <w:t>=</w:t>
      </w:r>
      <w:r w:rsidR="001B1DA5" w:rsidRPr="001B1DA5">
        <w:rPr>
          <w:rFonts w:cs="Times New Roman"/>
          <w:szCs w:val="28"/>
        </w:rPr>
        <w:t>49 647,53</w:t>
      </w:r>
      <w:r w:rsidR="005C3105" w:rsidRPr="001B1DA5">
        <w:rPr>
          <w:rFonts w:cs="Times New Roman"/>
          <w:szCs w:val="28"/>
        </w:rPr>
        <w:t xml:space="preserve"> (рублей).</w:t>
      </w:r>
    </w:p>
    <w:p w:rsidR="005C3105" w:rsidRDefault="005C3105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1DA5">
        <w:rPr>
          <w:rFonts w:ascii="Times New Roman" w:hAnsi="Times New Roman" w:cs="Times New Roman"/>
          <w:sz w:val="28"/>
          <w:szCs w:val="28"/>
        </w:rPr>
        <w:t>С учетом округления до целых значений сумма передаваемого межбюджетного трансферта на</w:t>
      </w:r>
      <w:r w:rsidR="001B1DA5" w:rsidRPr="001B1DA5">
        <w:rPr>
          <w:rFonts w:ascii="Times New Roman" w:hAnsi="Times New Roman" w:cs="Times New Roman"/>
          <w:sz w:val="28"/>
          <w:szCs w:val="28"/>
        </w:rPr>
        <w:t xml:space="preserve"> 2026</w:t>
      </w:r>
      <w:r w:rsidRPr="001B1DA5">
        <w:rPr>
          <w:rFonts w:ascii="Times New Roman" w:hAnsi="Times New Roman" w:cs="Times New Roman"/>
          <w:sz w:val="28"/>
          <w:szCs w:val="28"/>
        </w:rPr>
        <w:t xml:space="preserve"> год составляет</w:t>
      </w:r>
      <w:r w:rsidR="00DF040E">
        <w:rPr>
          <w:rFonts w:ascii="Times New Roman" w:hAnsi="Times New Roman" w:cs="Times New Roman"/>
          <w:sz w:val="28"/>
          <w:szCs w:val="28"/>
        </w:rPr>
        <w:t xml:space="preserve"> </w:t>
      </w:r>
      <w:r w:rsidR="001B1DA5">
        <w:rPr>
          <w:rFonts w:ascii="Times New Roman" w:hAnsi="Times New Roman" w:cs="Times New Roman"/>
          <w:b/>
          <w:bCs/>
          <w:sz w:val="28"/>
          <w:szCs w:val="28"/>
        </w:rPr>
        <w:t>49 600</w:t>
      </w:r>
      <w:r w:rsidRPr="005C3105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1B1DA5">
        <w:rPr>
          <w:rFonts w:ascii="Times New Roman" w:hAnsi="Times New Roman" w:cs="Times New Roman"/>
          <w:b/>
          <w:bCs/>
          <w:sz w:val="28"/>
          <w:szCs w:val="28"/>
        </w:rPr>
        <w:t>сорок девять тысяч шестьсот</w:t>
      </w:r>
      <w:r w:rsidR="009903F6">
        <w:rPr>
          <w:rFonts w:ascii="Times New Roman" w:hAnsi="Times New Roman" w:cs="Times New Roman"/>
          <w:b/>
          <w:bCs/>
          <w:sz w:val="28"/>
          <w:szCs w:val="28"/>
        </w:rPr>
        <w:t>) рубл</w:t>
      </w:r>
      <w:r w:rsidR="001B1DA5">
        <w:rPr>
          <w:rFonts w:ascii="Times New Roman" w:hAnsi="Times New Roman" w:cs="Times New Roman"/>
          <w:b/>
          <w:bCs/>
          <w:sz w:val="28"/>
          <w:szCs w:val="28"/>
        </w:rPr>
        <w:t>ей</w:t>
      </w:r>
      <w:r w:rsidRPr="005C3105">
        <w:rPr>
          <w:rFonts w:ascii="Times New Roman" w:hAnsi="Times New Roman" w:cs="Times New Roman"/>
          <w:b/>
          <w:bCs/>
          <w:sz w:val="28"/>
          <w:szCs w:val="28"/>
        </w:rPr>
        <w:t xml:space="preserve"> 00 копеек.</w:t>
      </w:r>
    </w:p>
    <w:p w:rsidR="00C946A0" w:rsidRPr="005C3105" w:rsidRDefault="00C946A0" w:rsidP="00C946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5C3105" w:rsidRPr="005C3105" w:rsidTr="00DF040E">
        <w:tc>
          <w:tcPr>
            <w:tcW w:w="4644" w:type="dxa"/>
            <w:hideMark/>
          </w:tcPr>
          <w:p w:rsidR="005C3105" w:rsidRP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Администрация Глафировского</w:t>
            </w:r>
          </w:p>
          <w:p w:rsidR="005C3105" w:rsidRP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lastRenderedPageBreak/>
              <w:t xml:space="preserve">сельского поселения </w:t>
            </w:r>
          </w:p>
          <w:p w:rsidR="005C3105" w:rsidRP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 xml:space="preserve">Щербиновского </w:t>
            </w:r>
            <w:r w:rsidR="00DF040E">
              <w:rPr>
                <w:sz w:val="28"/>
                <w:szCs w:val="28"/>
              </w:rPr>
              <w:t>муниципального района Краснодарского края</w:t>
            </w:r>
          </w:p>
        </w:tc>
        <w:tc>
          <w:tcPr>
            <w:tcW w:w="5103" w:type="dxa"/>
          </w:tcPr>
          <w:p w:rsidR="005C3105" w:rsidRP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lastRenderedPageBreak/>
              <w:t>Администрация муниципального</w:t>
            </w:r>
          </w:p>
          <w:p w:rsidR="00DF040E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lastRenderedPageBreak/>
              <w:t xml:space="preserve">образования Щербиновский </w:t>
            </w:r>
            <w:r w:rsidR="00DF040E">
              <w:rPr>
                <w:sz w:val="28"/>
                <w:szCs w:val="28"/>
              </w:rPr>
              <w:t>муниципальный район</w:t>
            </w:r>
          </w:p>
          <w:p w:rsidR="005C3105" w:rsidRPr="005C3105" w:rsidRDefault="00DF040E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5C3105" w:rsidRPr="005C3105" w:rsidRDefault="005C3105" w:rsidP="00C946A0">
            <w:pPr>
              <w:pStyle w:val="3"/>
              <w:shd w:val="clear" w:color="auto" w:fill="auto"/>
              <w:spacing w:line="240" w:lineRule="auto"/>
              <w:ind w:right="34"/>
              <w:contextualSpacing/>
              <w:rPr>
                <w:sz w:val="28"/>
                <w:szCs w:val="28"/>
              </w:rPr>
            </w:pPr>
          </w:p>
        </w:tc>
      </w:tr>
      <w:tr w:rsidR="005C3105" w:rsidRPr="005C3105" w:rsidTr="00DF040E">
        <w:tc>
          <w:tcPr>
            <w:tcW w:w="4644" w:type="dxa"/>
          </w:tcPr>
          <w:p w:rsidR="005C3105" w:rsidRPr="005C3105" w:rsidRDefault="005C3105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5C3105" w:rsidRPr="005C3105" w:rsidRDefault="005C3105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C3105" w:rsidRPr="005C3105" w:rsidTr="00DF040E">
        <w:tc>
          <w:tcPr>
            <w:tcW w:w="4644" w:type="dxa"/>
          </w:tcPr>
          <w:p w:rsidR="005C3105" w:rsidRP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 xml:space="preserve">Глава </w:t>
            </w:r>
          </w:p>
          <w:p w:rsidR="005C3105" w:rsidRP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Глафировского сельского</w:t>
            </w:r>
          </w:p>
          <w:p w:rsidR="005C3105" w:rsidRP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 xml:space="preserve">поселения Щербиновского </w:t>
            </w:r>
            <w:r w:rsidR="00DF040E">
              <w:rPr>
                <w:sz w:val="28"/>
                <w:szCs w:val="28"/>
              </w:rPr>
              <w:t>муниципального района Краснодарского края</w:t>
            </w:r>
          </w:p>
          <w:p w:rsid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</w:p>
          <w:p w:rsidR="00C946A0" w:rsidRPr="005C3105" w:rsidRDefault="00C946A0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</w:p>
          <w:p w:rsidR="005C3105" w:rsidRPr="005C3105" w:rsidRDefault="009903F6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________________М.Ю. Лукашенко</w:t>
            </w:r>
          </w:p>
          <w:p w:rsidR="005C3105" w:rsidRPr="005C3105" w:rsidRDefault="005C3105" w:rsidP="00DF040E">
            <w:pPr>
              <w:pStyle w:val="3"/>
              <w:shd w:val="clear" w:color="auto" w:fill="auto"/>
              <w:spacing w:line="240" w:lineRule="auto"/>
              <w:contextualSpacing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«__</w:t>
            </w:r>
            <w:r w:rsidR="00DF040E">
              <w:rPr>
                <w:sz w:val="28"/>
                <w:szCs w:val="28"/>
              </w:rPr>
              <w:t>_</w:t>
            </w:r>
            <w:r w:rsidRPr="005C3105">
              <w:rPr>
                <w:sz w:val="28"/>
                <w:szCs w:val="28"/>
              </w:rPr>
              <w:t>_» ____________ 202_</w:t>
            </w:r>
            <w:r w:rsidR="00DF040E">
              <w:rPr>
                <w:sz w:val="28"/>
                <w:szCs w:val="28"/>
              </w:rPr>
              <w:t>_</w:t>
            </w:r>
            <w:r w:rsidRPr="005C3105">
              <w:rPr>
                <w:sz w:val="28"/>
                <w:szCs w:val="28"/>
              </w:rPr>
              <w:t>_г</w:t>
            </w:r>
          </w:p>
        </w:tc>
        <w:tc>
          <w:tcPr>
            <w:tcW w:w="5103" w:type="dxa"/>
          </w:tcPr>
          <w:p w:rsidR="005C3105" w:rsidRPr="005C3105" w:rsidRDefault="005C3105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Исполняющий полномочия главы</w:t>
            </w:r>
          </w:p>
          <w:p w:rsidR="005C3105" w:rsidRPr="005C3105" w:rsidRDefault="005C3105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муниципального образования</w:t>
            </w:r>
          </w:p>
          <w:p w:rsidR="005C3105" w:rsidRPr="00C946A0" w:rsidRDefault="005C3105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Щербиновский</w:t>
            </w:r>
            <w:r w:rsidR="00C946A0">
              <w:rPr>
                <w:sz w:val="28"/>
                <w:szCs w:val="28"/>
              </w:rPr>
              <w:t xml:space="preserve"> муниципальный</w:t>
            </w:r>
            <w:r w:rsidRPr="005C3105">
              <w:rPr>
                <w:sz w:val="28"/>
                <w:szCs w:val="28"/>
              </w:rPr>
              <w:t xml:space="preserve"> район</w:t>
            </w:r>
          </w:p>
          <w:p w:rsidR="00C946A0" w:rsidRPr="00C946A0" w:rsidRDefault="00C946A0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5C3105" w:rsidRPr="005C3105" w:rsidRDefault="005C3105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</w:p>
          <w:p w:rsidR="00DF040E" w:rsidRDefault="00DF040E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</w:p>
          <w:p w:rsidR="00DF040E" w:rsidRDefault="00DF040E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</w:p>
          <w:p w:rsidR="005C3105" w:rsidRPr="005C3105" w:rsidRDefault="00DF040E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5C3105" w:rsidRPr="005C310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С.Ю. Дормидонтов</w:t>
            </w:r>
          </w:p>
          <w:p w:rsidR="005C3105" w:rsidRPr="005C3105" w:rsidRDefault="005C3105" w:rsidP="00C946A0">
            <w:pPr>
              <w:pStyle w:val="3"/>
              <w:shd w:val="clear" w:color="auto" w:fill="auto"/>
              <w:spacing w:line="240" w:lineRule="auto"/>
              <w:contextualSpacing/>
              <w:jc w:val="both"/>
              <w:rPr>
                <w:sz w:val="28"/>
                <w:szCs w:val="28"/>
              </w:rPr>
            </w:pPr>
            <w:r w:rsidRPr="005C3105">
              <w:rPr>
                <w:sz w:val="28"/>
                <w:szCs w:val="28"/>
              </w:rPr>
              <w:t>«___</w:t>
            </w:r>
            <w:r w:rsidR="00DF040E">
              <w:rPr>
                <w:sz w:val="28"/>
                <w:szCs w:val="28"/>
              </w:rPr>
              <w:t>_</w:t>
            </w:r>
            <w:r w:rsidRPr="005C3105">
              <w:rPr>
                <w:sz w:val="28"/>
                <w:szCs w:val="28"/>
              </w:rPr>
              <w:t>» ____________ 202_</w:t>
            </w:r>
            <w:r w:rsidR="00DF040E">
              <w:rPr>
                <w:sz w:val="28"/>
                <w:szCs w:val="28"/>
              </w:rPr>
              <w:t>_</w:t>
            </w:r>
            <w:r w:rsidRPr="005C3105">
              <w:rPr>
                <w:sz w:val="28"/>
                <w:szCs w:val="28"/>
              </w:rPr>
              <w:t>_г.</w:t>
            </w:r>
          </w:p>
        </w:tc>
      </w:tr>
    </w:tbl>
    <w:p w:rsidR="005C3105" w:rsidRPr="005C3105" w:rsidRDefault="005C3105" w:rsidP="00C946A0">
      <w:pPr>
        <w:autoSpaceDE w:val="0"/>
        <w:autoSpaceDN w:val="0"/>
        <w:adjustRightInd w:val="0"/>
        <w:spacing w:after="0" w:line="240" w:lineRule="auto"/>
        <w:ind w:left="1134" w:right="113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C3105" w:rsidRPr="005C3105" w:rsidSect="0035758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04D" w:rsidRDefault="0095304D" w:rsidP="0036426D">
      <w:pPr>
        <w:spacing w:after="0" w:line="240" w:lineRule="auto"/>
      </w:pPr>
      <w:r>
        <w:separator/>
      </w:r>
    </w:p>
  </w:endnote>
  <w:endnote w:type="continuationSeparator" w:id="1">
    <w:p w:rsidR="0095304D" w:rsidRDefault="0095304D" w:rsidP="00364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04D" w:rsidRDefault="0095304D" w:rsidP="0036426D">
      <w:pPr>
        <w:spacing w:after="0" w:line="240" w:lineRule="auto"/>
      </w:pPr>
      <w:r>
        <w:separator/>
      </w:r>
    </w:p>
  </w:footnote>
  <w:footnote w:type="continuationSeparator" w:id="1">
    <w:p w:rsidR="0095304D" w:rsidRDefault="0095304D" w:rsidP="00364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2079"/>
      <w:docPartObj>
        <w:docPartGallery w:val="Page Numbers (Top of Page)"/>
        <w:docPartUnique/>
      </w:docPartObj>
    </w:sdtPr>
    <w:sdtContent>
      <w:p w:rsidR="001307D5" w:rsidRDefault="001307D5">
        <w:pPr>
          <w:pStyle w:val="a5"/>
          <w:jc w:val="center"/>
        </w:pPr>
        <w:r>
          <w:fldChar w:fldCharType="begin"/>
        </w:r>
        <w:r w:rsidR="0097610B">
          <w:instrText xml:space="preserve"> PAGE   \* MERGEFORMAT </w:instrText>
        </w:r>
        <w:r>
          <w:fldChar w:fldCharType="separate"/>
        </w:r>
        <w:r w:rsidR="00357583">
          <w:rPr>
            <w:noProof/>
          </w:rPr>
          <w:t>2</w:t>
        </w:r>
        <w:r>
          <w:fldChar w:fldCharType="end"/>
        </w:r>
      </w:p>
    </w:sdtContent>
  </w:sdt>
  <w:p w:rsidR="001307D5" w:rsidRDefault="001307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B09D1"/>
    <w:multiLevelType w:val="hybridMultilevel"/>
    <w:tmpl w:val="C4EABB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230B"/>
    <w:rsid w:val="001307D5"/>
    <w:rsid w:val="001B1DA5"/>
    <w:rsid w:val="001C00BE"/>
    <w:rsid w:val="00211CBE"/>
    <w:rsid w:val="002B3051"/>
    <w:rsid w:val="002B57F5"/>
    <w:rsid w:val="00357583"/>
    <w:rsid w:val="0036426D"/>
    <w:rsid w:val="003C2C26"/>
    <w:rsid w:val="004C5B69"/>
    <w:rsid w:val="0052410F"/>
    <w:rsid w:val="005C3105"/>
    <w:rsid w:val="005D50B0"/>
    <w:rsid w:val="0063700E"/>
    <w:rsid w:val="006B27F6"/>
    <w:rsid w:val="008067AD"/>
    <w:rsid w:val="00915534"/>
    <w:rsid w:val="0095304D"/>
    <w:rsid w:val="0097610B"/>
    <w:rsid w:val="009903F6"/>
    <w:rsid w:val="009E7160"/>
    <w:rsid w:val="00B00CA0"/>
    <w:rsid w:val="00B67CFA"/>
    <w:rsid w:val="00BD7C2E"/>
    <w:rsid w:val="00C6230B"/>
    <w:rsid w:val="00C946A0"/>
    <w:rsid w:val="00DF040E"/>
    <w:rsid w:val="00E96188"/>
    <w:rsid w:val="00FA6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C6230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C6230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table" w:styleId="a4">
    <w:name w:val="Table Grid"/>
    <w:basedOn w:val="a1"/>
    <w:uiPriority w:val="59"/>
    <w:rsid w:val="00C6230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6230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C6230B"/>
    <w:rPr>
      <w:rFonts w:ascii="Courier New" w:eastAsia="Courier New" w:hAnsi="Courier New" w:cs="Courier New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C6230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C6230B"/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6230B"/>
    <w:pPr>
      <w:spacing w:after="160" w:line="240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16</cp:revision>
  <cp:lastPrinted>2025-10-24T10:05:00Z</cp:lastPrinted>
  <dcterms:created xsi:type="dcterms:W3CDTF">2022-12-14T11:20:00Z</dcterms:created>
  <dcterms:modified xsi:type="dcterms:W3CDTF">2025-10-24T10:05:00Z</dcterms:modified>
</cp:coreProperties>
</file>